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2BAD" w14:textId="197C33BA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  <w:bookmarkStart w:id="0" w:name="_GoBack"/>
      <w:bookmarkEnd w:id="0"/>
      <w:r w:rsidRPr="00F27440">
        <w:rPr>
          <w:rFonts w:ascii="Book Antiqua" w:hAnsi="Book Antiqua" w:cs="Times New Roman"/>
        </w:rPr>
        <w:t xml:space="preserve">The </w:t>
      </w:r>
      <w:r>
        <w:rPr>
          <w:rFonts w:ascii="Book Antiqua" w:hAnsi="Book Antiqua" w:cs="Times New Roman"/>
        </w:rPr>
        <w:t xml:space="preserve">Geraldine E. Anderson </w:t>
      </w:r>
      <w:r w:rsidRPr="00F27440">
        <w:rPr>
          <w:rFonts w:ascii="Book Antiqua" w:hAnsi="Book Antiqua" w:cs="Times New Roman"/>
        </w:rPr>
        <w:t>Village Library Board of Trustees met for their regular m</w:t>
      </w:r>
      <w:r>
        <w:rPr>
          <w:rFonts w:ascii="Book Antiqua" w:hAnsi="Book Antiqua" w:cs="Times New Roman"/>
        </w:rPr>
        <w:t>onthly meeting Monday, February 10,</w:t>
      </w:r>
      <w:r w:rsidRPr="00F27440">
        <w:rPr>
          <w:rFonts w:ascii="Book Antiqua" w:hAnsi="Book Antiqua" w:cs="Times New Roman"/>
        </w:rPr>
        <w:t xml:space="preserve"> 20</w:t>
      </w:r>
      <w:r>
        <w:rPr>
          <w:rFonts w:ascii="Book Antiqua" w:hAnsi="Book Antiqua" w:cs="Times New Roman"/>
        </w:rPr>
        <w:t>25</w:t>
      </w:r>
      <w:r w:rsidRPr="00F27440">
        <w:rPr>
          <w:rFonts w:ascii="Book Antiqua" w:hAnsi="Book Antiqua" w:cs="Times New Roman"/>
        </w:rPr>
        <w:t xml:space="preserve"> at 6:30 pm. Roll Call was taken by </w:t>
      </w:r>
      <w:r>
        <w:rPr>
          <w:rFonts w:ascii="Book Antiqua" w:hAnsi="Book Antiqua" w:cs="Times New Roman"/>
        </w:rPr>
        <w:t>Cathy Frandsen</w:t>
      </w:r>
      <w:r w:rsidRPr="00F27440">
        <w:rPr>
          <w:rFonts w:ascii="Book Antiqua" w:hAnsi="Book Antiqua" w:cs="Times New Roman"/>
        </w:rPr>
        <w:t>, President. Members pr</w:t>
      </w:r>
      <w:r>
        <w:rPr>
          <w:rFonts w:ascii="Book Antiqua" w:hAnsi="Book Antiqua" w:cs="Times New Roman"/>
        </w:rPr>
        <w:t xml:space="preserve">esent: Cathy Frandsen, Erin Larson, Nikki Froehlich, Betsy Beaupre, </w:t>
      </w:r>
      <w:r w:rsidRPr="00F27440">
        <w:rPr>
          <w:rFonts w:ascii="Book Antiqua" w:hAnsi="Book Antiqua" w:cs="Times New Roman"/>
        </w:rPr>
        <w:t xml:space="preserve">and Laura Rochford. Also present: </w:t>
      </w:r>
      <w:r>
        <w:rPr>
          <w:rFonts w:ascii="Book Antiqua" w:hAnsi="Book Antiqua" w:cs="Times New Roman"/>
        </w:rPr>
        <w:t>Leann French</w:t>
      </w:r>
      <w:r w:rsidRPr="00F27440">
        <w:rPr>
          <w:rFonts w:ascii="Book Antiqua" w:hAnsi="Book Antiqua" w:cs="Times New Roman"/>
        </w:rPr>
        <w:t>, Library Direc</w:t>
      </w:r>
      <w:r>
        <w:rPr>
          <w:rFonts w:ascii="Book Antiqua" w:hAnsi="Book Antiqua" w:cs="Times New Roman"/>
        </w:rPr>
        <w:t>tor.</w:t>
      </w:r>
      <w:r w:rsidRPr="00F27440">
        <w:rPr>
          <w:rFonts w:ascii="Book Antiqua" w:hAnsi="Book Antiqua" w:cs="Times New Roman"/>
        </w:rPr>
        <w:t xml:space="preserve"> Announcement of </w:t>
      </w:r>
      <w:r w:rsidR="00920108">
        <w:rPr>
          <w:rFonts w:ascii="Book Antiqua" w:hAnsi="Book Antiqua" w:cs="Times New Roman"/>
        </w:rPr>
        <w:t xml:space="preserve">a </w:t>
      </w:r>
      <w:r w:rsidRPr="00F27440">
        <w:rPr>
          <w:rFonts w:ascii="Book Antiqua" w:hAnsi="Book Antiqua" w:cs="Times New Roman"/>
        </w:rPr>
        <w:t xml:space="preserve">Quorum was made by </w:t>
      </w:r>
      <w:r>
        <w:rPr>
          <w:rFonts w:ascii="Book Antiqua" w:hAnsi="Book Antiqua" w:cs="Times New Roman"/>
        </w:rPr>
        <w:t>Cathy Frandsen</w:t>
      </w:r>
      <w:r w:rsidRPr="00F27440">
        <w:rPr>
          <w:rFonts w:ascii="Book Antiqua" w:hAnsi="Book Antiqua" w:cs="Times New Roman"/>
        </w:rPr>
        <w:t xml:space="preserve"> and the meeting was called to order at 6:30 pm.</w:t>
      </w:r>
    </w:p>
    <w:p w14:paraId="4CA433C9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</w:p>
    <w:p w14:paraId="526378BD" w14:textId="21FB1C7A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[Beaupre, Rochford</w:t>
      </w:r>
      <w:r w:rsidRPr="00F27440">
        <w:rPr>
          <w:rFonts w:ascii="Book Antiqua" w:hAnsi="Book Antiqua" w:cs="Times New Roman"/>
        </w:rPr>
        <w:t>]</w:t>
      </w:r>
      <w:r>
        <w:rPr>
          <w:rFonts w:ascii="Book Antiqua" w:hAnsi="Book Antiqua" w:cs="Times New Roman"/>
        </w:rPr>
        <w:t xml:space="preserve"> to approve the Agenda of </w:t>
      </w:r>
      <w:r w:rsidR="008B0EAA">
        <w:rPr>
          <w:rFonts w:ascii="Book Antiqua" w:hAnsi="Book Antiqua" w:cs="Times New Roman"/>
        </w:rPr>
        <w:t>February</w:t>
      </w:r>
      <w:r>
        <w:rPr>
          <w:rFonts w:ascii="Book Antiqua" w:hAnsi="Book Antiqua" w:cs="Times New Roman"/>
        </w:rPr>
        <w:t xml:space="preserve"> 10</w:t>
      </w:r>
      <w:r w:rsidRPr="00F27440">
        <w:rPr>
          <w:rFonts w:ascii="Book Antiqua" w:hAnsi="Book Antiqua" w:cs="Times New Roman"/>
        </w:rPr>
        <w:t>, 20</w:t>
      </w:r>
      <w:r>
        <w:rPr>
          <w:rFonts w:ascii="Book Antiqua" w:hAnsi="Book Antiqua" w:cs="Times New Roman"/>
        </w:rPr>
        <w:t>25</w:t>
      </w:r>
      <w:r w:rsidRPr="00F27440">
        <w:rPr>
          <w:rFonts w:ascii="Book Antiqua" w:hAnsi="Book Antiqua" w:cs="Times New Roman"/>
        </w:rPr>
        <w:t>.</w:t>
      </w:r>
    </w:p>
    <w:p w14:paraId="4D1BD8E1" w14:textId="274644CC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[Frandsen, Larson</w:t>
      </w:r>
      <w:r w:rsidRPr="00F27440">
        <w:rPr>
          <w:rFonts w:ascii="Book Antiqua" w:hAnsi="Book Antiqua" w:cs="Times New Roman"/>
        </w:rPr>
        <w:t xml:space="preserve">] to dispense with the reading of the </w:t>
      </w:r>
      <w:r>
        <w:rPr>
          <w:rFonts w:ascii="Book Antiqua" w:hAnsi="Book Antiqua" w:cs="Times New Roman"/>
        </w:rPr>
        <w:t>January 13, 2025 minutes</w:t>
      </w:r>
      <w:r w:rsidRPr="00F27440">
        <w:rPr>
          <w:rFonts w:ascii="Book Antiqua" w:hAnsi="Book Antiqua" w:cs="Times New Roman"/>
        </w:rPr>
        <w:t>.</w:t>
      </w:r>
    </w:p>
    <w:p w14:paraId="2704D7A3" w14:textId="5C386311" w:rsidR="00BE5972" w:rsidRPr="001878FF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 xml:space="preserve">MSC </w:t>
      </w:r>
      <w:r>
        <w:rPr>
          <w:rFonts w:ascii="Book Antiqua" w:hAnsi="Book Antiqua" w:cs="Times New Roman"/>
        </w:rPr>
        <w:t>[Frandsen, Beaupre</w:t>
      </w:r>
      <w:r w:rsidRPr="00F27440">
        <w:rPr>
          <w:rFonts w:ascii="Book Antiqua" w:hAnsi="Book Antiqua" w:cs="Times New Roman"/>
        </w:rPr>
        <w:t>] t</w:t>
      </w:r>
      <w:r>
        <w:rPr>
          <w:rFonts w:ascii="Book Antiqua" w:hAnsi="Book Antiqua" w:cs="Times New Roman"/>
        </w:rPr>
        <w:t>o approve the minutes of January 13, 2025</w:t>
      </w:r>
      <w:r w:rsidRPr="00F27440">
        <w:rPr>
          <w:rFonts w:ascii="Book Antiqua" w:hAnsi="Book Antiqua" w:cs="Times New Roman"/>
        </w:rPr>
        <w:t>.</w:t>
      </w:r>
    </w:p>
    <w:p w14:paraId="7FD14940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1AF40F91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Public Comment</w:t>
      </w:r>
    </w:p>
    <w:p w14:paraId="2005F622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</w:rPr>
        <w:t>None</w:t>
      </w:r>
    </w:p>
    <w:p w14:paraId="1FC042A1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  <w:u w:val="single"/>
        </w:rPr>
      </w:pPr>
    </w:p>
    <w:p w14:paraId="2DC8F0E2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27440">
        <w:rPr>
          <w:rFonts w:ascii="Book Antiqua" w:hAnsi="Book Antiqua" w:cs="Times New Roman"/>
          <w:b/>
          <w:u w:val="single"/>
        </w:rPr>
        <w:t>Actions &amp; Reports</w:t>
      </w:r>
    </w:p>
    <w:p w14:paraId="10CDD224" w14:textId="7A3D6268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  <w:b/>
        </w:rPr>
      </w:pPr>
      <w:r w:rsidRPr="00F27440">
        <w:rPr>
          <w:rFonts w:ascii="Book Antiqua" w:hAnsi="Book Antiqua" w:cs="Times New Roman"/>
          <w:b/>
        </w:rPr>
        <w:t>Finance</w:t>
      </w:r>
    </w:p>
    <w:p w14:paraId="43035FDB" w14:textId="08398BA6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[Rochford, Larson</w:t>
      </w:r>
      <w:r w:rsidRPr="00F27440">
        <w:rPr>
          <w:rFonts w:ascii="Book Antiqua" w:hAnsi="Book Antiqua" w:cs="Times New Roman"/>
        </w:rPr>
        <w:t>] to approve the Financial Report</w:t>
      </w:r>
      <w:r>
        <w:rPr>
          <w:rFonts w:ascii="Book Antiqua" w:hAnsi="Book Antiqua" w:cs="Times New Roman"/>
        </w:rPr>
        <w:t xml:space="preserve"> of </w:t>
      </w:r>
      <w:r w:rsidR="008B0EAA">
        <w:rPr>
          <w:rFonts w:ascii="Book Antiqua" w:hAnsi="Book Antiqua" w:cs="Times New Roman"/>
        </w:rPr>
        <w:t>February</w:t>
      </w:r>
      <w:r>
        <w:rPr>
          <w:rFonts w:ascii="Book Antiqua" w:hAnsi="Book Antiqua" w:cs="Times New Roman"/>
        </w:rPr>
        <w:t xml:space="preserve"> 10, 2025.</w:t>
      </w:r>
    </w:p>
    <w:p w14:paraId="738137E9" w14:textId="04081222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F27440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[Rochford, Frandsen</w:t>
      </w:r>
      <w:r w:rsidRPr="00F27440">
        <w:rPr>
          <w:rFonts w:ascii="Book Antiqua" w:hAnsi="Book Antiqua" w:cs="Times New Roman"/>
        </w:rPr>
        <w:t xml:space="preserve">] to approve the </w:t>
      </w:r>
      <w:r>
        <w:rPr>
          <w:rFonts w:ascii="Book Antiqua" w:hAnsi="Book Antiqua" w:cs="Times New Roman"/>
        </w:rPr>
        <w:t>payment of the vouchers presented February</w:t>
      </w:r>
      <w:r w:rsidR="008B0EAA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10, 2025.</w:t>
      </w:r>
    </w:p>
    <w:p w14:paraId="3F4AE04D" w14:textId="77777777" w:rsidR="00BE5972" w:rsidRDefault="00BE5972" w:rsidP="00251213">
      <w:pPr>
        <w:spacing w:after="0" w:line="140" w:lineRule="exact"/>
        <w:rPr>
          <w:rFonts w:ascii="Book Antiqua" w:hAnsi="Book Antiqua" w:cs="Times New Roman"/>
        </w:rPr>
      </w:pPr>
    </w:p>
    <w:p w14:paraId="5F6A371F" w14:textId="641F39AC" w:rsidR="00251213" w:rsidRPr="00251213" w:rsidRDefault="00251213" w:rsidP="00BE5972">
      <w:pPr>
        <w:spacing w:after="0" w:line="240" w:lineRule="auto"/>
        <w:rPr>
          <w:rFonts w:ascii="Book Antiqua" w:hAnsi="Book Antiqua" w:cs="Times New Roman"/>
          <w:b/>
          <w:bCs/>
        </w:rPr>
      </w:pPr>
      <w:r w:rsidRPr="00251213">
        <w:rPr>
          <w:rFonts w:ascii="Book Antiqua" w:hAnsi="Book Antiqua" w:cs="Times New Roman"/>
          <w:b/>
          <w:bCs/>
        </w:rPr>
        <w:t>Old Business</w:t>
      </w:r>
    </w:p>
    <w:p w14:paraId="368BD126" w14:textId="030BB17D" w:rsidR="00BE5972" w:rsidRDefault="00D06F5E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The hours and pay for the month were discussed, no action taken.</w:t>
      </w:r>
    </w:p>
    <w:p w14:paraId="7E527B80" w14:textId="77777777" w:rsidR="001C25DF" w:rsidRDefault="001C25DF" w:rsidP="001C25DF">
      <w:pPr>
        <w:spacing w:after="0" w:line="140" w:lineRule="exact"/>
        <w:rPr>
          <w:rFonts w:ascii="Book Antiqua" w:hAnsi="Book Antiqua" w:cs="Times New Roman"/>
        </w:rPr>
      </w:pPr>
    </w:p>
    <w:p w14:paraId="1699E46B" w14:textId="132ED790" w:rsidR="001C25DF" w:rsidRPr="00446DDB" w:rsidRDefault="001C25DF" w:rsidP="00BE5972">
      <w:pPr>
        <w:spacing w:after="0" w:line="240" w:lineRule="auto"/>
        <w:rPr>
          <w:rFonts w:ascii="Book Antiqua" w:hAnsi="Book Antiqua" w:cs="Times New Roman"/>
        </w:rPr>
      </w:pPr>
      <w:r w:rsidRPr="001C25DF">
        <w:rPr>
          <w:rFonts w:ascii="Book Antiqua" w:hAnsi="Book Antiqua" w:cs="Times New Roman"/>
          <w:b/>
          <w:bCs/>
        </w:rPr>
        <w:t>MSC</w:t>
      </w:r>
      <w:r>
        <w:rPr>
          <w:rFonts w:ascii="Book Antiqua" w:hAnsi="Book Antiqua" w:cs="Times New Roman"/>
          <w:b/>
          <w:bCs/>
        </w:rPr>
        <w:t xml:space="preserve"> </w:t>
      </w:r>
      <w:r w:rsidR="00446DDB">
        <w:rPr>
          <w:rFonts w:ascii="Book Antiqua" w:hAnsi="Book Antiqua" w:cs="Times New Roman"/>
        </w:rPr>
        <w:t xml:space="preserve">[Frandsen, Beaupre] to approve corrected 2025 Geraldine E. Anderson Village Library </w:t>
      </w:r>
      <w:r w:rsidR="00214B64">
        <w:rPr>
          <w:rFonts w:ascii="Book Antiqua" w:hAnsi="Book Antiqua" w:cs="Times New Roman"/>
        </w:rPr>
        <w:t>budget.</w:t>
      </w:r>
    </w:p>
    <w:p w14:paraId="2CE37D37" w14:textId="77777777" w:rsidR="00BE5972" w:rsidRPr="00F27440" w:rsidRDefault="00BE5972" w:rsidP="00BE5972">
      <w:pPr>
        <w:spacing w:after="0" w:line="240" w:lineRule="auto"/>
        <w:rPr>
          <w:rFonts w:ascii="Book Antiqua" w:hAnsi="Book Antiqua" w:cs="Times New Roman"/>
        </w:rPr>
      </w:pPr>
    </w:p>
    <w:p w14:paraId="3F0781EA" w14:textId="77777777" w:rsidR="00BE5972" w:rsidRDefault="00BE5972" w:rsidP="00BE5972">
      <w:pPr>
        <w:spacing w:after="0" w:line="240" w:lineRule="auto"/>
        <w:rPr>
          <w:rFonts w:ascii="Book Antiqua" w:hAnsi="Book Antiqua" w:cs="Times New Roman"/>
          <w:b/>
        </w:rPr>
      </w:pPr>
      <w:r w:rsidRPr="002B34B6">
        <w:rPr>
          <w:rFonts w:ascii="Book Antiqua" w:hAnsi="Book Antiqua" w:cs="Times New Roman"/>
          <w:b/>
        </w:rPr>
        <w:t>New Business</w:t>
      </w:r>
    </w:p>
    <w:p w14:paraId="07E10A36" w14:textId="783FC90E" w:rsidR="002B34B6" w:rsidRPr="002B34B6" w:rsidRDefault="002B34B6" w:rsidP="00BE597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Director’s Report</w:t>
      </w:r>
    </w:p>
    <w:p w14:paraId="5DBAA9C7" w14:textId="7F7AECFA" w:rsidR="00BE5972" w:rsidRPr="00531772" w:rsidRDefault="009347D1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Little’s Storytime had </w:t>
      </w:r>
      <w:r w:rsidR="0093240C">
        <w:rPr>
          <w:rFonts w:ascii="Book Antiqua" w:hAnsi="Book Antiqua" w:cs="Times New Roman"/>
        </w:rPr>
        <w:t xml:space="preserve">0 attendees </w:t>
      </w:r>
      <w:r w:rsidR="00732C5E">
        <w:rPr>
          <w:rFonts w:ascii="Book Antiqua" w:hAnsi="Book Antiqua" w:cs="Times New Roman"/>
        </w:rPr>
        <w:t>on January 11</w:t>
      </w:r>
      <w:r w:rsidR="00732C5E" w:rsidRPr="00732C5E">
        <w:rPr>
          <w:rFonts w:ascii="Book Antiqua" w:hAnsi="Book Antiqua" w:cs="Times New Roman"/>
          <w:vertAlign w:val="superscript"/>
        </w:rPr>
        <w:t>th</w:t>
      </w:r>
      <w:r w:rsidR="00732C5E">
        <w:rPr>
          <w:rFonts w:ascii="Book Antiqua" w:hAnsi="Book Antiqua" w:cs="Times New Roman"/>
        </w:rPr>
        <w:t xml:space="preserve"> and </w:t>
      </w:r>
      <w:proofErr w:type="spellStart"/>
      <w:r w:rsidR="006B4EB5">
        <w:rPr>
          <w:rFonts w:ascii="Book Antiqua" w:hAnsi="Book Antiqua" w:cs="Times New Roman"/>
        </w:rPr>
        <w:t>storytime</w:t>
      </w:r>
      <w:proofErr w:type="spellEnd"/>
      <w:r w:rsidR="006B4EB5">
        <w:rPr>
          <w:rFonts w:ascii="Book Antiqua" w:hAnsi="Book Antiqua" w:cs="Times New Roman"/>
        </w:rPr>
        <w:t xml:space="preserve"> was cancelled due to the snowstorm on February 8</w:t>
      </w:r>
      <w:r w:rsidR="006B4EB5" w:rsidRPr="006B4EB5">
        <w:rPr>
          <w:rFonts w:ascii="Book Antiqua" w:hAnsi="Book Antiqua" w:cs="Times New Roman"/>
          <w:vertAlign w:val="superscript"/>
        </w:rPr>
        <w:t>th</w:t>
      </w:r>
      <w:r w:rsidR="006B4EB5">
        <w:rPr>
          <w:rFonts w:ascii="Book Antiqua" w:hAnsi="Book Antiqua" w:cs="Times New Roman"/>
        </w:rPr>
        <w:t xml:space="preserve">. </w:t>
      </w:r>
      <w:r w:rsidR="00512CAE">
        <w:rPr>
          <w:rFonts w:ascii="Book Antiqua" w:hAnsi="Book Antiqua" w:cs="Times New Roman"/>
        </w:rPr>
        <w:t xml:space="preserve">The next </w:t>
      </w:r>
      <w:proofErr w:type="spellStart"/>
      <w:r w:rsidR="00512CAE">
        <w:rPr>
          <w:rFonts w:ascii="Book Antiqua" w:hAnsi="Book Antiqua" w:cs="Times New Roman"/>
        </w:rPr>
        <w:t>storytime</w:t>
      </w:r>
      <w:proofErr w:type="spellEnd"/>
      <w:r w:rsidR="00512CAE">
        <w:rPr>
          <w:rFonts w:ascii="Book Antiqua" w:hAnsi="Book Antiqua" w:cs="Times New Roman"/>
        </w:rPr>
        <w:t xml:space="preserve"> is scheduled for March 8</w:t>
      </w:r>
      <w:r w:rsidR="00512CAE" w:rsidRPr="00512CAE">
        <w:rPr>
          <w:rFonts w:ascii="Book Antiqua" w:hAnsi="Book Antiqua" w:cs="Times New Roman"/>
          <w:vertAlign w:val="superscript"/>
        </w:rPr>
        <w:t>th</w:t>
      </w:r>
      <w:r w:rsidR="00512CAE">
        <w:rPr>
          <w:rFonts w:ascii="Book Antiqua" w:hAnsi="Book Antiqua" w:cs="Times New Roman"/>
        </w:rPr>
        <w:t xml:space="preserve">. </w:t>
      </w:r>
      <w:r w:rsidR="008F03BB">
        <w:rPr>
          <w:rFonts w:ascii="Book Antiqua" w:hAnsi="Book Antiqua" w:cs="Times New Roman"/>
        </w:rPr>
        <w:t>Total circulation in January was 948</w:t>
      </w:r>
      <w:r w:rsidR="00E70763">
        <w:rPr>
          <w:rFonts w:ascii="Book Antiqua" w:hAnsi="Book Antiqua" w:cs="Times New Roman"/>
        </w:rPr>
        <w:t xml:space="preserve">, with 388 visits to the library, 5 new patrons, and 104 items added to the collection. </w:t>
      </w:r>
      <w:r w:rsidR="00A56877">
        <w:rPr>
          <w:rFonts w:ascii="Book Antiqua" w:hAnsi="Book Antiqua" w:cs="Times New Roman"/>
        </w:rPr>
        <w:t xml:space="preserve">Act 150 funds from Barron, Burnett and Dunn counties have been received. </w:t>
      </w:r>
      <w:r w:rsidR="00DF0B17">
        <w:rPr>
          <w:rFonts w:ascii="Book Antiqua" w:hAnsi="Book Antiqua" w:cs="Times New Roman"/>
        </w:rPr>
        <w:t xml:space="preserve">We are still waiting on checks from St. Croix and Polk Counties. Leann attended the </w:t>
      </w:r>
      <w:r w:rsidR="00381922">
        <w:rPr>
          <w:rFonts w:ascii="Book Antiqua" w:hAnsi="Book Antiqua" w:cs="Times New Roman"/>
        </w:rPr>
        <w:t>annual report workshop on February 4</w:t>
      </w:r>
      <w:r w:rsidR="00381922" w:rsidRPr="00381922">
        <w:rPr>
          <w:rFonts w:ascii="Book Antiqua" w:hAnsi="Book Antiqua" w:cs="Times New Roman"/>
          <w:vertAlign w:val="superscript"/>
        </w:rPr>
        <w:t>th</w:t>
      </w:r>
      <w:r w:rsidR="00381922">
        <w:rPr>
          <w:rFonts w:ascii="Book Antiqua" w:hAnsi="Book Antiqua" w:cs="Times New Roman"/>
        </w:rPr>
        <w:t xml:space="preserve">. She has completed and submitted the annual report. </w:t>
      </w:r>
      <w:r w:rsidR="002B733D">
        <w:rPr>
          <w:rFonts w:ascii="Book Antiqua" w:hAnsi="Book Antiqua" w:cs="Times New Roman"/>
        </w:rPr>
        <w:t xml:space="preserve">Leann’s laptop failed </w:t>
      </w:r>
      <w:r w:rsidR="00CF3B91">
        <w:rPr>
          <w:rFonts w:ascii="Book Antiqua" w:hAnsi="Book Antiqua" w:cs="Times New Roman"/>
        </w:rPr>
        <w:t>and has sent hers off to IFLS for repairs.</w:t>
      </w:r>
      <w:r w:rsidR="00A56877">
        <w:rPr>
          <w:rFonts w:ascii="Book Antiqua" w:hAnsi="Book Antiqua" w:cs="Times New Roman"/>
        </w:rPr>
        <w:t xml:space="preserve"> </w:t>
      </w:r>
      <w:r w:rsidR="00CF3B91">
        <w:rPr>
          <w:rFonts w:ascii="Book Antiqua" w:hAnsi="Book Antiqua" w:cs="Times New Roman"/>
        </w:rPr>
        <w:t xml:space="preserve">She has been furnished with a back-up laptop in the interim. </w:t>
      </w:r>
      <w:r w:rsidR="00BD260F">
        <w:rPr>
          <w:rFonts w:ascii="Book Antiqua" w:hAnsi="Book Antiqua" w:cs="Times New Roman"/>
        </w:rPr>
        <w:t>The new</w:t>
      </w:r>
      <w:r w:rsidR="00F340D2">
        <w:rPr>
          <w:rFonts w:ascii="Book Antiqua" w:hAnsi="Book Antiqua" w:cs="Times New Roman"/>
        </w:rPr>
        <w:t xml:space="preserve"> library assistant, Mark, continues to settle in well. </w:t>
      </w:r>
      <w:r w:rsidR="007F4420">
        <w:rPr>
          <w:rFonts w:ascii="Book Antiqua" w:hAnsi="Book Antiqua" w:cs="Times New Roman"/>
        </w:rPr>
        <w:t xml:space="preserve">The next meeting of the Polk County Library Service </w:t>
      </w:r>
      <w:r w:rsidR="003C0538">
        <w:rPr>
          <w:rFonts w:ascii="Book Antiqua" w:hAnsi="Book Antiqua" w:cs="Times New Roman"/>
        </w:rPr>
        <w:t xml:space="preserve">Plan committee will be in March. The plan will be presented at a public hearing and then to the </w:t>
      </w:r>
      <w:r w:rsidR="0067063D">
        <w:rPr>
          <w:rFonts w:ascii="Book Antiqua" w:hAnsi="Book Antiqua" w:cs="Times New Roman"/>
        </w:rPr>
        <w:t xml:space="preserve">Board. Leann continues to submit a weekly column to the Osceola Sun and host Polk County Library Director’s Zoom </w:t>
      </w:r>
      <w:r w:rsidR="00FA0DEA">
        <w:rPr>
          <w:rFonts w:ascii="Book Antiqua" w:hAnsi="Book Antiqua" w:cs="Times New Roman"/>
        </w:rPr>
        <w:t xml:space="preserve">sessions to share ideas and plan strategy. </w:t>
      </w:r>
    </w:p>
    <w:p w14:paraId="5D103240" w14:textId="77777777" w:rsidR="00BE5972" w:rsidRDefault="00BE5972" w:rsidP="00C52CF4">
      <w:pPr>
        <w:spacing w:after="0" w:line="140" w:lineRule="exact"/>
        <w:rPr>
          <w:rFonts w:ascii="Book Antiqua" w:hAnsi="Book Antiqua" w:cs="Times New Roman"/>
        </w:rPr>
      </w:pPr>
    </w:p>
    <w:p w14:paraId="51649DDC" w14:textId="01E96D0E" w:rsidR="00BE5972" w:rsidRDefault="00153FB4" w:rsidP="00BE597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>
        <w:rPr>
          <w:rFonts w:ascii="Book Antiqua" w:hAnsi="Book Antiqua" w:cs="Times New Roman"/>
          <w:b/>
          <w:u w:val="single"/>
        </w:rPr>
        <w:t>Village Representative Update</w:t>
      </w:r>
    </w:p>
    <w:p w14:paraId="1C08EE3F" w14:textId="6A30B991" w:rsidR="00BE5972" w:rsidRDefault="002B0CBA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Nikki </w:t>
      </w:r>
      <w:r w:rsidR="00EF6954">
        <w:rPr>
          <w:rFonts w:ascii="Book Antiqua" w:hAnsi="Book Antiqua" w:cs="Times New Roman"/>
        </w:rPr>
        <w:t xml:space="preserve">stated that the </w:t>
      </w:r>
      <w:r w:rsidR="001C25DF">
        <w:rPr>
          <w:rFonts w:ascii="Book Antiqua" w:hAnsi="Book Antiqua" w:cs="Times New Roman"/>
        </w:rPr>
        <w:t>village has hired a new Public Works employee.</w:t>
      </w:r>
    </w:p>
    <w:p w14:paraId="1DA89AE4" w14:textId="77777777" w:rsidR="00BE5972" w:rsidRPr="000C75CE" w:rsidRDefault="00BE5972" w:rsidP="00BE5972">
      <w:pPr>
        <w:spacing w:after="0" w:line="240" w:lineRule="auto"/>
        <w:rPr>
          <w:rFonts w:ascii="Book Antiqua" w:hAnsi="Book Antiqua" w:cs="Times New Roman"/>
        </w:rPr>
      </w:pPr>
    </w:p>
    <w:p w14:paraId="091C1416" w14:textId="77777777" w:rsidR="00153FB4" w:rsidRDefault="00153FB4" w:rsidP="00153FB4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F01CCA">
        <w:rPr>
          <w:rFonts w:ascii="Book Antiqua" w:hAnsi="Book Antiqua" w:cs="Times New Roman"/>
          <w:b/>
          <w:u w:val="single"/>
        </w:rPr>
        <w:t>President’s Update</w:t>
      </w:r>
    </w:p>
    <w:p w14:paraId="153B51DB" w14:textId="2520B1B8" w:rsidR="00153FB4" w:rsidRDefault="002B0CBA" w:rsidP="00153FB4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Cathy thanked Leann for her forward thinking regarding </w:t>
      </w:r>
      <w:r w:rsidR="00572D2B">
        <w:rPr>
          <w:rFonts w:ascii="Book Antiqua" w:hAnsi="Book Antiqua" w:cs="Times New Roman"/>
        </w:rPr>
        <w:t xml:space="preserve">the </w:t>
      </w:r>
      <w:r w:rsidR="00493576">
        <w:rPr>
          <w:rFonts w:ascii="Book Antiqua" w:hAnsi="Book Antiqua" w:cs="Times New Roman"/>
        </w:rPr>
        <w:t>heavy snowfall and subsequent library closure</w:t>
      </w:r>
      <w:r w:rsidR="00572D2B">
        <w:rPr>
          <w:rFonts w:ascii="Book Antiqua" w:hAnsi="Book Antiqua" w:cs="Times New Roman"/>
        </w:rPr>
        <w:t xml:space="preserve"> on February </w:t>
      </w:r>
      <w:r w:rsidR="003265F0">
        <w:rPr>
          <w:rFonts w:ascii="Book Antiqua" w:hAnsi="Book Antiqua" w:cs="Times New Roman"/>
        </w:rPr>
        <w:t>8</w:t>
      </w:r>
      <w:r w:rsidR="003265F0" w:rsidRPr="003265F0">
        <w:rPr>
          <w:rFonts w:ascii="Book Antiqua" w:hAnsi="Book Antiqua" w:cs="Times New Roman"/>
          <w:vertAlign w:val="superscript"/>
        </w:rPr>
        <w:t>th</w:t>
      </w:r>
      <w:r w:rsidR="003265F0">
        <w:rPr>
          <w:rFonts w:ascii="Book Antiqua" w:hAnsi="Book Antiqua" w:cs="Times New Roman"/>
        </w:rPr>
        <w:t xml:space="preserve">. </w:t>
      </w:r>
    </w:p>
    <w:p w14:paraId="50CE18D6" w14:textId="77777777" w:rsidR="00BE5972" w:rsidRDefault="00BE5972" w:rsidP="00DC1ED5">
      <w:pPr>
        <w:spacing w:after="0" w:line="140" w:lineRule="exact"/>
        <w:rPr>
          <w:rFonts w:ascii="Book Antiqua" w:hAnsi="Book Antiqua" w:cs="Times New Roman"/>
        </w:rPr>
      </w:pPr>
    </w:p>
    <w:p w14:paraId="0D9BA336" w14:textId="04238B8C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 w:rsidRPr="00E81DEC">
        <w:rPr>
          <w:rFonts w:ascii="Book Antiqua" w:hAnsi="Book Antiqua" w:cs="Times New Roman"/>
          <w:b/>
        </w:rPr>
        <w:t>MSC</w:t>
      </w:r>
      <w:r>
        <w:rPr>
          <w:rFonts w:ascii="Book Antiqua" w:hAnsi="Book Antiqua" w:cs="Times New Roman"/>
        </w:rPr>
        <w:t xml:space="preserve"> [</w:t>
      </w:r>
      <w:r w:rsidR="00D067AE">
        <w:rPr>
          <w:rFonts w:ascii="Book Antiqua" w:hAnsi="Book Antiqua" w:cs="Times New Roman"/>
        </w:rPr>
        <w:t>Beaupre</w:t>
      </w:r>
      <w:r>
        <w:rPr>
          <w:rFonts w:ascii="Book Antiqua" w:hAnsi="Book Antiqua" w:cs="Times New Roman"/>
        </w:rPr>
        <w:t>, Rochford] to adjourn the meeting at 7:0</w:t>
      </w:r>
      <w:r w:rsidR="00FE2F1E">
        <w:rPr>
          <w:rFonts w:ascii="Book Antiqua" w:hAnsi="Book Antiqua" w:cs="Times New Roman"/>
        </w:rPr>
        <w:t>4</w:t>
      </w:r>
      <w:r>
        <w:rPr>
          <w:rFonts w:ascii="Book Antiqua" w:hAnsi="Book Antiqua" w:cs="Times New Roman"/>
        </w:rPr>
        <w:t xml:space="preserve"> pm.</w:t>
      </w:r>
    </w:p>
    <w:p w14:paraId="26D0FD73" w14:textId="53DBB0DC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Announcement to adjourn: </w:t>
      </w:r>
      <w:r w:rsidR="00D067AE">
        <w:rPr>
          <w:rFonts w:ascii="Book Antiqua" w:hAnsi="Book Antiqua" w:cs="Times New Roman"/>
        </w:rPr>
        <w:t>Cathy Frandsen</w:t>
      </w:r>
      <w:r>
        <w:rPr>
          <w:rFonts w:ascii="Book Antiqua" w:hAnsi="Book Antiqua" w:cs="Times New Roman"/>
        </w:rPr>
        <w:t>, President.</w:t>
      </w:r>
    </w:p>
    <w:p w14:paraId="3A97EC69" w14:textId="77777777" w:rsidR="00BE5972" w:rsidRDefault="00BE5972" w:rsidP="00DC1ED5">
      <w:pPr>
        <w:spacing w:after="0" w:line="140" w:lineRule="exact"/>
        <w:rPr>
          <w:rFonts w:ascii="Book Antiqua" w:hAnsi="Book Antiqua" w:cs="Times New Roman"/>
        </w:rPr>
      </w:pPr>
    </w:p>
    <w:p w14:paraId="7155447E" w14:textId="77777777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Respectfully Submitted,</w:t>
      </w:r>
    </w:p>
    <w:p w14:paraId="6F31997F" w14:textId="77777777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Laura Rochford</w:t>
      </w:r>
    </w:p>
    <w:p w14:paraId="5CDA8390" w14:textId="77777777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Secretary</w:t>
      </w:r>
    </w:p>
    <w:p w14:paraId="45F610D7" w14:textId="77777777" w:rsidR="00BE5972" w:rsidRDefault="00BE5972" w:rsidP="00BE5972">
      <w:pPr>
        <w:spacing w:after="0" w:line="240" w:lineRule="auto"/>
        <w:rPr>
          <w:rFonts w:ascii="Book Antiqua" w:hAnsi="Book Antiqua" w:cs="Times New Roman"/>
        </w:rPr>
      </w:pPr>
    </w:p>
    <w:p w14:paraId="33CDEA70" w14:textId="6D3EC8A1" w:rsidR="00BE5972" w:rsidRPr="002D3AEB" w:rsidRDefault="00BE5972" w:rsidP="002D3AEB">
      <w:pPr>
        <w:spacing w:after="0" w:line="24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The next regular meeting of the </w:t>
      </w:r>
      <w:r w:rsidR="000C744C">
        <w:rPr>
          <w:rFonts w:ascii="Book Antiqua" w:hAnsi="Book Antiqua" w:cs="Times New Roman"/>
        </w:rPr>
        <w:t>Geraldine E. Anderson Village</w:t>
      </w:r>
      <w:r>
        <w:rPr>
          <w:rFonts w:ascii="Book Antiqua" w:hAnsi="Book Antiqua" w:cs="Times New Roman"/>
        </w:rPr>
        <w:t xml:space="preserve"> Library Board of Trustees is Monday, </w:t>
      </w:r>
      <w:r w:rsidR="00D067AE">
        <w:rPr>
          <w:rFonts w:ascii="Book Antiqua" w:hAnsi="Book Antiqua" w:cs="Times New Roman"/>
        </w:rPr>
        <w:t xml:space="preserve">March </w:t>
      </w:r>
      <w:r w:rsidR="000C744C">
        <w:rPr>
          <w:rFonts w:ascii="Book Antiqua" w:hAnsi="Book Antiqua" w:cs="Times New Roman"/>
        </w:rPr>
        <w:t>10</w:t>
      </w:r>
      <w:r>
        <w:rPr>
          <w:rFonts w:ascii="Book Antiqua" w:hAnsi="Book Antiqua" w:cs="Times New Roman"/>
        </w:rPr>
        <w:t>, 20</w:t>
      </w:r>
      <w:r w:rsidR="000C744C">
        <w:rPr>
          <w:rFonts w:ascii="Book Antiqua" w:hAnsi="Book Antiqua" w:cs="Times New Roman"/>
        </w:rPr>
        <w:t>25</w:t>
      </w:r>
      <w:r>
        <w:rPr>
          <w:rFonts w:ascii="Book Antiqua" w:hAnsi="Book Antiqua" w:cs="Times New Roman"/>
        </w:rPr>
        <w:t xml:space="preserve"> at 6:30 pm.</w:t>
      </w:r>
    </w:p>
    <w:p w14:paraId="5547FA20" w14:textId="77777777" w:rsidR="00BE5972" w:rsidRDefault="00BE5972"/>
    <w:sectPr w:rsidR="00BE59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3790" w14:textId="77777777" w:rsidR="00FF2F13" w:rsidRDefault="00FF2F13" w:rsidP="00BE5972">
      <w:pPr>
        <w:spacing w:after="0" w:line="240" w:lineRule="auto"/>
      </w:pPr>
      <w:r>
        <w:separator/>
      </w:r>
    </w:p>
  </w:endnote>
  <w:endnote w:type="continuationSeparator" w:id="0">
    <w:p w14:paraId="54C34A12" w14:textId="77777777" w:rsidR="00FF2F13" w:rsidRDefault="00FF2F13" w:rsidP="00B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3A83" w14:textId="77777777" w:rsidR="00FF2F13" w:rsidRDefault="00FF2F13" w:rsidP="00BE5972">
      <w:pPr>
        <w:spacing w:after="0" w:line="240" w:lineRule="auto"/>
      </w:pPr>
      <w:r>
        <w:separator/>
      </w:r>
    </w:p>
  </w:footnote>
  <w:footnote w:type="continuationSeparator" w:id="0">
    <w:p w14:paraId="10F27E3F" w14:textId="77777777" w:rsidR="00FF2F13" w:rsidRDefault="00FF2F13" w:rsidP="00BE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4170" w14:textId="2025C11D" w:rsidR="00BE5972" w:rsidRPr="00BE5972" w:rsidRDefault="00BE5972" w:rsidP="00BE5972">
    <w:pPr>
      <w:pStyle w:val="Header"/>
      <w:jc w:val="right"/>
      <w:rPr>
        <w:rFonts w:ascii="Book Antiqua" w:hAnsi="Book Antiqua"/>
      </w:rPr>
    </w:pPr>
    <w:r w:rsidRPr="00BE5972">
      <w:rPr>
        <w:rFonts w:ascii="Book Antiqua" w:hAnsi="Book Antiqua"/>
      </w:rPr>
      <w:t>February 2025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72"/>
    <w:rsid w:val="00034023"/>
    <w:rsid w:val="000C744C"/>
    <w:rsid w:val="00153FB4"/>
    <w:rsid w:val="001C25DF"/>
    <w:rsid w:val="00214B64"/>
    <w:rsid w:val="00251213"/>
    <w:rsid w:val="00282969"/>
    <w:rsid w:val="002B0CBA"/>
    <w:rsid w:val="002B34B6"/>
    <w:rsid w:val="002B733D"/>
    <w:rsid w:val="002D3AEB"/>
    <w:rsid w:val="003265F0"/>
    <w:rsid w:val="00381922"/>
    <w:rsid w:val="003C0538"/>
    <w:rsid w:val="00446DDB"/>
    <w:rsid w:val="00493576"/>
    <w:rsid w:val="00512CAE"/>
    <w:rsid w:val="00530ECF"/>
    <w:rsid w:val="00572D2B"/>
    <w:rsid w:val="0067063D"/>
    <w:rsid w:val="006B4EB5"/>
    <w:rsid w:val="00732C5E"/>
    <w:rsid w:val="007F4420"/>
    <w:rsid w:val="008B0EAA"/>
    <w:rsid w:val="008F03BB"/>
    <w:rsid w:val="00920108"/>
    <w:rsid w:val="00921A1F"/>
    <w:rsid w:val="0093240C"/>
    <w:rsid w:val="009347D1"/>
    <w:rsid w:val="00945D6C"/>
    <w:rsid w:val="00A56877"/>
    <w:rsid w:val="00BD260F"/>
    <w:rsid w:val="00BE5972"/>
    <w:rsid w:val="00C43E25"/>
    <w:rsid w:val="00C52CF4"/>
    <w:rsid w:val="00CF3B91"/>
    <w:rsid w:val="00D067AE"/>
    <w:rsid w:val="00D06F5E"/>
    <w:rsid w:val="00DC1ED5"/>
    <w:rsid w:val="00DF0B17"/>
    <w:rsid w:val="00E70763"/>
    <w:rsid w:val="00E721F1"/>
    <w:rsid w:val="00EF6954"/>
    <w:rsid w:val="00F340D2"/>
    <w:rsid w:val="00FA0DEA"/>
    <w:rsid w:val="00FE2F1E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C813"/>
  <w15:chartTrackingRefBased/>
  <w15:docId w15:val="{49D9BF31-112B-4B28-925F-A6E8FF0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9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5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7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5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7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5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5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7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5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E52111757D4B924D88931C41A66B" ma:contentTypeVersion="15" ma:contentTypeDescription="Create a new document." ma:contentTypeScope="" ma:versionID="07e737effe42d8c577b7a8d1c79077b9">
  <xsd:schema xmlns:xsd="http://www.w3.org/2001/XMLSchema" xmlns:xs="http://www.w3.org/2001/XMLSchema" xmlns:p="http://schemas.microsoft.com/office/2006/metadata/properties" xmlns:ns3="31fd6d90-f2ba-47eb-b16a-1587915dbbeb" xmlns:ns4="98fd063b-00cd-4145-81ea-484f19db8e9e" targetNamespace="http://schemas.microsoft.com/office/2006/metadata/properties" ma:root="true" ma:fieldsID="e4ea3501534709915ca535961fd6df9b" ns3:_="" ns4:_="">
    <xsd:import namespace="31fd6d90-f2ba-47eb-b16a-1587915dbbeb"/>
    <xsd:import namespace="98fd063b-00cd-4145-81ea-484f19db8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6d90-f2ba-47eb-b16a-1587915d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063b-00cd-4145-81ea-484f19db8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fd6d90-f2ba-47eb-b16a-1587915dbbeb" xsi:nil="true"/>
  </documentManagement>
</p:properties>
</file>

<file path=customXml/itemProps1.xml><?xml version="1.0" encoding="utf-8"?>
<ds:datastoreItem xmlns:ds="http://schemas.openxmlformats.org/officeDocument/2006/customXml" ds:itemID="{300F6237-1B3E-4D69-BA9E-6CE0DE04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6d90-f2ba-47eb-b16a-1587915dbbeb"/>
    <ds:schemaRef ds:uri="98fd063b-00cd-4145-81ea-484f19db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69E0B-5061-4C99-96E7-75171255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C7C97-6500-40D7-BA5C-087958597925}">
  <ds:schemaRefs>
    <ds:schemaRef ds:uri="http://purl.org/dc/elements/1.1/"/>
    <ds:schemaRef ds:uri="http://schemas.microsoft.com/office/2006/metadata/properties"/>
    <ds:schemaRef ds:uri="98fd063b-00cd-4145-81ea-484f19db8e9e"/>
    <ds:schemaRef ds:uri="http://purl.org/dc/terms/"/>
    <ds:schemaRef ds:uri="31fd6d90-f2ba-47eb-b16a-1587915dbbe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Rochford</dc:creator>
  <cp:keywords/>
  <dc:description/>
  <cp:lastModifiedBy>Dresser Director</cp:lastModifiedBy>
  <cp:revision>2</cp:revision>
  <dcterms:created xsi:type="dcterms:W3CDTF">2025-02-24T17:32:00Z</dcterms:created>
  <dcterms:modified xsi:type="dcterms:W3CDTF">2025-02-24T17:32:00Z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0x0101003E67E52111757D4B924D88931C41A66B</vt:lpwstr>
  </property>
</Properties>
</file>